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03" w:rsidRDefault="00665F03" w:rsidP="006C57AA">
      <w:pPr>
        <w:jc w:val="right"/>
        <w:rPr>
          <w:b/>
          <w:color w:val="000000"/>
          <w:sz w:val="20"/>
        </w:rPr>
      </w:pPr>
      <w:bookmarkStart w:id="0" w:name="_GoBack"/>
      <w:bookmarkEnd w:id="0"/>
      <w:r>
        <w:rPr>
          <w:b/>
          <w:color w:val="000000"/>
          <w:sz w:val="20"/>
        </w:rPr>
        <w:t xml:space="preserve">Příloha č. 12 k vyhlášce č. 503/2006 Sb. </w:t>
      </w:r>
    </w:p>
    <w:p w:rsidR="00665F03" w:rsidRDefault="00665F03" w:rsidP="006C57AA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Adresa příslušného úřadu </w:t>
      </w:r>
    </w:p>
    <w:p w:rsidR="00665F03" w:rsidRDefault="00665F03" w:rsidP="006C57AA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  <w:t>Úřad:</w:t>
      </w:r>
      <w:r>
        <w:rPr>
          <w:szCs w:val="24"/>
        </w:rPr>
        <w:tab/>
        <w:t>...................................................................</w:t>
      </w:r>
    </w:p>
    <w:p w:rsidR="00665F03" w:rsidRDefault="00665F03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Ulice:</w:t>
      </w:r>
      <w:r>
        <w:rPr>
          <w:szCs w:val="24"/>
        </w:rPr>
        <w:tab/>
        <w:t>...................................................................</w:t>
      </w:r>
    </w:p>
    <w:p w:rsidR="00665F03" w:rsidRDefault="00665F03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PSČ, obec:</w:t>
      </w:r>
      <w:r>
        <w:rPr>
          <w:szCs w:val="24"/>
        </w:rPr>
        <w:tab/>
        <w:t>...................................................................</w:t>
      </w:r>
    </w:p>
    <w:p w:rsidR="00665F03" w:rsidRDefault="00665F03" w:rsidP="006C57AA"/>
    <w:p w:rsidR="00665F03" w:rsidRDefault="00665F03" w:rsidP="006C57AA"/>
    <w:p w:rsidR="00665F03" w:rsidRDefault="00665F03" w:rsidP="006C57AA"/>
    <w:p w:rsidR="00665F03" w:rsidRDefault="00665F03" w:rsidP="006C57AA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Věc: </w:t>
      </w:r>
      <w:r>
        <w:rPr>
          <w:rFonts w:ascii="Times New Roman" w:hAnsi="Times New Roman" w:cs="Times New Roman"/>
          <w:i w:val="0"/>
        </w:rPr>
        <w:t>ŽÁDOST O VYDÁNÍ KOLAUDAČNÍHO SOUHLASU</w:t>
      </w:r>
    </w:p>
    <w:p w:rsidR="00665F03" w:rsidRDefault="00665F03" w:rsidP="006C57AA">
      <w:pPr>
        <w:pStyle w:val="nadpiszkona"/>
        <w:spacing w:before="0"/>
        <w:jc w:val="both"/>
        <w:rPr>
          <w:b w:val="0"/>
          <w:strike/>
          <w:szCs w:val="24"/>
        </w:rPr>
      </w:pPr>
      <w:r>
        <w:rPr>
          <w:b w:val="0"/>
          <w:szCs w:val="24"/>
        </w:rPr>
        <w:t xml:space="preserve">podle ustanovení § 122 č. 183/2006 Sb., o územním plánování a stavebním řádu (stavební zákon) a § 18i vyhlášky č. </w:t>
      </w:r>
      <w:r>
        <w:rPr>
          <w:b w:val="0"/>
          <w:color w:val="000000"/>
          <w:szCs w:val="24"/>
        </w:rPr>
        <w:t>503/</w:t>
      </w:r>
      <w:r>
        <w:rPr>
          <w:b w:val="0"/>
          <w:szCs w:val="24"/>
        </w:rPr>
        <w:t xml:space="preserve">2006 Sb., </w:t>
      </w:r>
      <w:r>
        <w:rPr>
          <w:b w:val="0"/>
          <w:color w:val="000000"/>
          <w:szCs w:val="24"/>
        </w:rPr>
        <w:t xml:space="preserve">o podrobnější úpravě územního rozhodování, územního opatření a stavebního </w:t>
      </w:r>
      <w:r>
        <w:rPr>
          <w:b w:val="0"/>
          <w:szCs w:val="24"/>
        </w:rPr>
        <w:t xml:space="preserve">řádu </w:t>
      </w:r>
    </w:p>
    <w:p w:rsidR="00665F03" w:rsidRDefault="00665F03" w:rsidP="006C57AA">
      <w:pPr>
        <w:spacing w:before="240" w:after="240"/>
        <w:jc w:val="center"/>
        <w:rPr>
          <w:b/>
          <w:sz w:val="28"/>
          <w:szCs w:val="28"/>
        </w:rPr>
      </w:pPr>
    </w:p>
    <w:p w:rsidR="00665F03" w:rsidRDefault="00665F03" w:rsidP="006C57A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665F03" w:rsidRDefault="00665F03" w:rsidP="006C57AA">
      <w:pPr>
        <w:spacing w:before="120" w:after="120"/>
        <w:rPr>
          <w:b/>
        </w:rPr>
      </w:pPr>
      <w:r>
        <w:rPr>
          <w:b/>
        </w:rPr>
        <w:t xml:space="preserve">I. Identifikační údaje stavby </w:t>
      </w:r>
    </w:p>
    <w:p w:rsidR="00665F03" w:rsidRDefault="00665F03" w:rsidP="006C57AA">
      <w:r>
        <w:t>(název, účel stavby, místo, pokud dochází ke změně parcelního čísla – uvést původní a nové parc. č.)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</w:p>
    <w:p w:rsidR="00665F03" w:rsidRDefault="00665F03" w:rsidP="006C57AA">
      <w:pPr>
        <w:pStyle w:val="Styl2"/>
      </w:pPr>
      <w:r>
        <w:t>II.  Identifikační údaje stavebníka</w:t>
      </w:r>
    </w:p>
    <w:p w:rsidR="00665F03" w:rsidRDefault="00665F03" w:rsidP="006C57AA">
      <w:pPr>
        <w:tabs>
          <w:tab w:val="left" w:pos="426"/>
        </w:tabs>
      </w:pPr>
      <w:r>
        <w:t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65F03" w:rsidRDefault="00665F0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65F03" w:rsidRDefault="00665F0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65F03" w:rsidRDefault="00665F0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lastRenderedPageBreak/>
        <w:t>Žádá-li  více osob, připojují se  údaje obsažené v tomto bodě  v samostatné příloze:</w:t>
      </w:r>
    </w:p>
    <w:p w:rsidR="00665F03" w:rsidRDefault="00665F0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       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665F03" w:rsidRDefault="00665F0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65F03" w:rsidRDefault="00665F03" w:rsidP="006C57AA">
      <w:pPr>
        <w:pStyle w:val="Styl2"/>
      </w:pPr>
      <w:r>
        <w:t xml:space="preserve">III.  Stavebník jedná   </w:t>
      </w:r>
    </w:p>
    <w:p w:rsidR="00665F03" w:rsidRDefault="00665F03" w:rsidP="006C57AA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665F03" w:rsidRDefault="00665F03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>
        <w:rPr>
          <w:szCs w:val="24"/>
        </w:rPr>
        <w:t>: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szCs w:val="24"/>
        </w:rPr>
      </w:pPr>
    </w:p>
    <w:p w:rsidR="00665F03" w:rsidRDefault="00665F03" w:rsidP="006C57AA">
      <w:pPr>
        <w:pStyle w:val="Styl1"/>
      </w:pPr>
      <w:r>
        <w:t>IV. Základní informace o rozhodnutích nebo opatřeních, na jejichž základě byla stavba provedena</w:t>
      </w:r>
    </w:p>
    <w:p w:rsidR="00665F03" w:rsidRDefault="00665F03" w:rsidP="006C57AA">
      <w:pPr>
        <w:rPr>
          <w:szCs w:val="24"/>
        </w:rPr>
      </w:pPr>
      <w:r>
        <w:rPr>
          <w:szCs w:val="24"/>
        </w:rPr>
        <w:t>(označení stavebního úřadu / jméno autorizovaného inspektora, datum vyhotovení a číslo jednací rozhodnutí nebo opatření)</w:t>
      </w:r>
    </w:p>
    <w:p w:rsidR="00665F03" w:rsidRDefault="00665F03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65F03" w:rsidRDefault="00665F03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65F03" w:rsidRDefault="00665F03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65F03" w:rsidRDefault="00665F03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65F03" w:rsidRDefault="00665F03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65F03" w:rsidRDefault="00665F03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65F03" w:rsidRDefault="00665F03" w:rsidP="006C57AA">
      <w:pPr>
        <w:spacing w:before="120"/>
        <w:rPr>
          <w:szCs w:val="24"/>
        </w:rPr>
      </w:pPr>
    </w:p>
    <w:p w:rsidR="00665F03" w:rsidRDefault="00665F03" w:rsidP="006C57AA">
      <w:pPr>
        <w:spacing w:before="120"/>
      </w:pPr>
      <w:r>
        <w:rPr>
          <w:szCs w:val="24"/>
        </w:rPr>
        <w:t>Stavba byla provedena s nepodstatnými odchylkami od uvedených dokumentů nebo od projektové dokumentace</w:t>
      </w:r>
    </w:p>
    <w:p w:rsidR="00665F03" w:rsidRDefault="00665F03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665F03" w:rsidRDefault="00665F03" w:rsidP="006C57AA">
      <w:pPr>
        <w:tabs>
          <w:tab w:val="left" w:pos="426"/>
          <w:tab w:val="left" w:pos="4536"/>
          <w:tab w:val="left" w:pos="4706"/>
        </w:tabs>
        <w:spacing w:before="120"/>
        <w:rPr>
          <w:color w:val="000000"/>
          <w:szCs w:val="24"/>
        </w:rPr>
      </w:pPr>
      <w:r>
        <w:rPr>
          <w:b/>
          <w:color w:val="000000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color w:val="000000"/>
          <w:szCs w:val="24"/>
        </w:rPr>
        <w:instrText xml:space="preserve"> FORMCHECKBOX </w:instrText>
      </w:r>
      <w:r>
        <w:rPr>
          <w:b/>
          <w:color w:val="000000"/>
          <w:szCs w:val="24"/>
        </w:rPr>
      </w:r>
      <w:r>
        <w:rPr>
          <w:b/>
          <w:color w:val="000000"/>
          <w:szCs w:val="24"/>
        </w:rPr>
        <w:fldChar w:fldCharType="end"/>
      </w:r>
      <w:r>
        <w:rPr>
          <w:b/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ano (popis a zdůvodnění nepodstatných odchylek)              </w:t>
      </w:r>
    </w:p>
    <w:p w:rsidR="00665F03" w:rsidRDefault="00665F03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65F03" w:rsidRDefault="00665F03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65F03" w:rsidRDefault="00665F03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65F03" w:rsidRDefault="00665F03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65F03" w:rsidRDefault="00665F03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65F03" w:rsidRDefault="00665F03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65F03" w:rsidRDefault="00665F03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65F03" w:rsidRDefault="00665F03" w:rsidP="006C57AA">
      <w:pPr>
        <w:spacing w:before="120"/>
        <w:rPr>
          <w:szCs w:val="24"/>
        </w:rPr>
      </w:pPr>
      <w:r>
        <w:rPr>
          <w:szCs w:val="24"/>
        </w:rPr>
        <w:lastRenderedPageBreak/>
        <w:t>…..……………………………………………………………………………………………………………</w:t>
      </w:r>
    </w:p>
    <w:p w:rsidR="00665F03" w:rsidRDefault="00665F03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65F03" w:rsidRDefault="00665F03" w:rsidP="006C57AA">
      <w:pPr>
        <w:spacing w:before="120"/>
        <w:rPr>
          <w:szCs w:val="24"/>
        </w:rPr>
      </w:pPr>
    </w:p>
    <w:p w:rsidR="00665F03" w:rsidRDefault="00665F03" w:rsidP="006C57AA">
      <w:pPr>
        <w:pStyle w:val="Styl2"/>
      </w:pPr>
      <w:r>
        <w:t>V.  Předpokládaný termín dokončení stavby a zahájení jejího užívání</w:t>
      </w:r>
    </w:p>
    <w:p w:rsidR="00665F03" w:rsidRDefault="00665F03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665F03" w:rsidRDefault="00665F03" w:rsidP="006C57AA">
      <w:pPr>
        <w:pStyle w:val="Styl2"/>
      </w:pPr>
      <w:r>
        <w:t>VI. U dočasné stavby</w:t>
      </w:r>
    </w:p>
    <w:p w:rsidR="00665F03" w:rsidRDefault="00665F03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Doba trvání do.................................................................................................................................................</w:t>
      </w:r>
    </w:p>
    <w:p w:rsidR="00665F03" w:rsidRDefault="00665F03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665F03" w:rsidRDefault="00665F03" w:rsidP="006C57AA">
      <w:pPr>
        <w:pStyle w:val="Styl1"/>
      </w:pPr>
      <w:r>
        <w:t>VII. Údaj o zkušebním provozu</w:t>
      </w:r>
    </w:p>
    <w:p w:rsidR="00665F03" w:rsidRDefault="00665F03" w:rsidP="006C57AA">
      <w:pPr>
        <w:tabs>
          <w:tab w:val="left" w:pos="426"/>
        </w:tabs>
        <w:spacing w:before="120"/>
        <w:rPr>
          <w:szCs w:val="24"/>
        </w:rPr>
      </w:pPr>
      <w:r>
        <w:rPr>
          <w:szCs w:val="24"/>
        </w:rPr>
        <w:t xml:space="preserve">Byl proveden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ne                                          </w:t>
      </w:r>
    </w:p>
    <w:p w:rsidR="00665F03" w:rsidRDefault="00665F03" w:rsidP="006C57AA">
      <w:pPr>
        <w:tabs>
          <w:tab w:val="left" w:pos="426"/>
        </w:tabs>
        <w:spacing w:before="120"/>
        <w:ind w:left="180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>ano</w:t>
      </w:r>
    </w:p>
    <w:p w:rsidR="00665F03" w:rsidRDefault="00665F03" w:rsidP="006C57AA">
      <w:pPr>
        <w:tabs>
          <w:tab w:val="left" w:pos="426"/>
        </w:tabs>
        <w:spacing w:before="120"/>
        <w:ind w:left="1800"/>
        <w:rPr>
          <w:szCs w:val="24"/>
        </w:rPr>
      </w:pPr>
      <w:r>
        <w:rPr>
          <w:szCs w:val="24"/>
        </w:rPr>
        <w:t xml:space="preserve">na základě rozhodnutí, které vydal……………………………………………………… </w:t>
      </w:r>
    </w:p>
    <w:p w:rsidR="00665F03" w:rsidRDefault="00665F03" w:rsidP="006C57AA">
      <w:pPr>
        <w:tabs>
          <w:tab w:val="left" w:pos="426"/>
        </w:tabs>
        <w:spacing w:before="120"/>
        <w:ind w:left="1800"/>
        <w:rPr>
          <w:szCs w:val="24"/>
        </w:rPr>
      </w:pPr>
      <w:r>
        <w:rPr>
          <w:szCs w:val="24"/>
        </w:rPr>
        <w:t>dne ……………………………..…pod č.j…………………..…………………………..</w:t>
      </w:r>
    </w:p>
    <w:p w:rsidR="00665F03" w:rsidRDefault="00665F03" w:rsidP="006C57AA">
      <w:pPr>
        <w:tabs>
          <w:tab w:val="left" w:pos="426"/>
        </w:tabs>
        <w:spacing w:before="120"/>
        <w:ind w:left="1800"/>
        <w:rPr>
          <w:b/>
          <w:szCs w:val="24"/>
        </w:rPr>
      </w:pPr>
      <w:r>
        <w:rPr>
          <w:szCs w:val="24"/>
        </w:rPr>
        <w:t xml:space="preserve">doba jeho trvání ….…………………………………………..…………………………..    </w:t>
      </w:r>
    </w:p>
    <w:p w:rsidR="00665F03" w:rsidRDefault="00665F03" w:rsidP="006C57AA">
      <w:pPr>
        <w:tabs>
          <w:tab w:val="left" w:pos="4111"/>
        </w:tabs>
        <w:spacing w:line="360" w:lineRule="auto"/>
        <w:rPr>
          <w:szCs w:val="24"/>
        </w:rPr>
      </w:pPr>
    </w:p>
    <w:p w:rsidR="00665F03" w:rsidRDefault="00665F03" w:rsidP="006C57AA"/>
    <w:p w:rsidR="00665F03" w:rsidRDefault="00665F03" w:rsidP="006C57AA">
      <w:pPr>
        <w:rPr>
          <w:szCs w:val="24"/>
        </w:rPr>
      </w:pPr>
    </w:p>
    <w:p w:rsidR="00665F03" w:rsidRDefault="00665F03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  <w:r>
        <w:rPr>
          <w:szCs w:val="24"/>
        </w:rPr>
        <w:t>V …………...……………………dne……..…....…………..</w:t>
      </w:r>
    </w:p>
    <w:p w:rsidR="00665F03" w:rsidRDefault="00665F03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65F03" w:rsidRDefault="00665F03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65F03" w:rsidRDefault="00665F03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65F03" w:rsidRDefault="00665F03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65F03" w:rsidRDefault="00665F03" w:rsidP="006C57AA">
      <w:pPr>
        <w:ind w:left="4820"/>
        <w:rPr>
          <w:szCs w:val="24"/>
        </w:rPr>
      </w:pPr>
      <w:r>
        <w:rPr>
          <w:szCs w:val="24"/>
        </w:rPr>
        <w:t>………………………………………………..</w:t>
      </w:r>
    </w:p>
    <w:p w:rsidR="00665F03" w:rsidRDefault="00665F03" w:rsidP="006C57AA">
      <w:pPr>
        <w:ind w:left="6521"/>
        <w:rPr>
          <w:szCs w:val="24"/>
        </w:rPr>
      </w:pPr>
      <w:r>
        <w:rPr>
          <w:szCs w:val="24"/>
        </w:rPr>
        <w:t>podpis</w:t>
      </w:r>
    </w:p>
    <w:p w:rsidR="00665F03" w:rsidRDefault="00665F03" w:rsidP="006C57AA">
      <w:pPr>
        <w:rPr>
          <w:szCs w:val="24"/>
        </w:rPr>
      </w:pPr>
    </w:p>
    <w:p w:rsidR="00665F03" w:rsidRDefault="00665F03" w:rsidP="006C57AA">
      <w:pPr>
        <w:rPr>
          <w:b/>
          <w:szCs w:val="24"/>
        </w:rPr>
      </w:pPr>
    </w:p>
    <w:p w:rsidR="00665F03" w:rsidRDefault="00665F03" w:rsidP="006C57AA">
      <w:pPr>
        <w:rPr>
          <w:b/>
          <w:szCs w:val="24"/>
        </w:rPr>
      </w:pPr>
    </w:p>
    <w:p w:rsidR="00665F03" w:rsidRDefault="00665F03" w:rsidP="006C57AA">
      <w:pPr>
        <w:rPr>
          <w:b/>
          <w:szCs w:val="24"/>
        </w:rPr>
      </w:pPr>
    </w:p>
    <w:p w:rsidR="00665F03" w:rsidRDefault="00665F03" w:rsidP="006C57AA">
      <w:pPr>
        <w:rPr>
          <w:b/>
          <w:szCs w:val="24"/>
        </w:rPr>
      </w:pPr>
    </w:p>
    <w:p w:rsidR="00665F03" w:rsidRDefault="00665F03" w:rsidP="006C57AA">
      <w:pPr>
        <w:rPr>
          <w:b/>
          <w:szCs w:val="24"/>
        </w:rPr>
      </w:pPr>
    </w:p>
    <w:p w:rsidR="00665F03" w:rsidRDefault="00665F03" w:rsidP="006C57AA">
      <w:pPr>
        <w:rPr>
          <w:b/>
          <w:szCs w:val="24"/>
        </w:rPr>
      </w:pPr>
    </w:p>
    <w:p w:rsidR="00665F03" w:rsidRDefault="00665F03" w:rsidP="006C57AA">
      <w:pPr>
        <w:rPr>
          <w:b/>
          <w:szCs w:val="24"/>
        </w:rPr>
      </w:pPr>
    </w:p>
    <w:p w:rsidR="00665F03" w:rsidRDefault="00665F03" w:rsidP="006C5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ČÁST B</w:t>
      </w:r>
    </w:p>
    <w:p w:rsidR="00665F03" w:rsidRDefault="00665F03" w:rsidP="006C57AA">
      <w:pPr>
        <w:rPr>
          <w:b/>
          <w:szCs w:val="24"/>
        </w:rPr>
      </w:pPr>
    </w:p>
    <w:p w:rsidR="00665F03" w:rsidRDefault="00665F03" w:rsidP="006C57AA">
      <w:pPr>
        <w:rPr>
          <w:szCs w:val="24"/>
        </w:rPr>
      </w:pPr>
      <w:r>
        <w:rPr>
          <w:szCs w:val="24"/>
        </w:rPr>
        <w:t>Přílohy  žádosti o vydání kolaudačního souhlasu:</w:t>
      </w:r>
    </w:p>
    <w:tbl>
      <w:tblPr>
        <w:tblW w:w="10267" w:type="dxa"/>
        <w:tblInd w:w="250" w:type="dxa"/>
        <w:tblLook w:val="01E0" w:firstRow="1" w:lastRow="1" w:firstColumn="1" w:lastColumn="1" w:noHBand="0" w:noVBand="0"/>
      </w:tblPr>
      <w:tblGrid>
        <w:gridCol w:w="608"/>
        <w:gridCol w:w="9659"/>
      </w:tblGrid>
      <w:tr w:rsidR="00665F03">
        <w:trPr>
          <w:trHeight w:val="132"/>
        </w:trPr>
        <w:tc>
          <w:tcPr>
            <w:tcW w:w="608" w:type="dxa"/>
          </w:tcPr>
          <w:p w:rsidR="00665F03" w:rsidRDefault="00665F03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665F03" w:rsidRDefault="00665F03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Geometrický plán potvrzený katastrálním úřadem (pokud je stavba předmětem evidence v katastru nemovitostí nebo její výstavbou dochází k rozdělení pozemku; doklad se nepřipojí, pokud nedochází ke změně vnějšího půdorysného ohraničení stavby) včetně vyznačení údajů určujících polohu definičního bodu stavby a adresního místa (viz poznámka).</w:t>
            </w:r>
          </w:p>
        </w:tc>
      </w:tr>
      <w:tr w:rsidR="00665F03">
        <w:trPr>
          <w:trHeight w:val="132"/>
        </w:trPr>
        <w:tc>
          <w:tcPr>
            <w:tcW w:w="608" w:type="dxa"/>
          </w:tcPr>
          <w:p w:rsidR="00665F03" w:rsidRDefault="00665F03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665F03" w:rsidRDefault="00665F03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Dokumentace geodetické části skutečného provedení stavby u staveb technické nebo dopravní infrastruktury.</w:t>
            </w:r>
          </w:p>
        </w:tc>
      </w:tr>
      <w:tr w:rsidR="00665F03">
        <w:trPr>
          <w:trHeight w:val="132"/>
        </w:trPr>
        <w:tc>
          <w:tcPr>
            <w:tcW w:w="608" w:type="dxa"/>
          </w:tcPr>
          <w:p w:rsidR="00665F03" w:rsidRDefault="00665F03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665F03" w:rsidRDefault="00665F03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Doklad o tom, že příslušnému obecnímu úřadu byly ohlášeny a doloženy změny týkající se obsahu technické mapy obce.</w:t>
            </w:r>
          </w:p>
        </w:tc>
      </w:tr>
      <w:tr w:rsidR="00665F03">
        <w:trPr>
          <w:trHeight w:val="132"/>
        </w:trPr>
        <w:tc>
          <w:tcPr>
            <w:tcW w:w="608" w:type="dxa"/>
          </w:tcPr>
          <w:p w:rsidR="00665F03" w:rsidRDefault="00665F03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665F03" w:rsidRDefault="00665F03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Doklady o výsledcích zkoušek a měření předepsaných zvláštními právními předpisy.</w:t>
            </w:r>
          </w:p>
        </w:tc>
      </w:tr>
      <w:tr w:rsidR="00665F03">
        <w:trPr>
          <w:trHeight w:val="132"/>
        </w:trPr>
        <w:tc>
          <w:tcPr>
            <w:tcW w:w="608" w:type="dxa"/>
          </w:tcPr>
          <w:p w:rsidR="00665F03" w:rsidRDefault="00665F03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665F03" w:rsidRDefault="00665F03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Doklady o výsledcích zkušebního provozu, pokud byl prováděn. </w:t>
            </w:r>
          </w:p>
        </w:tc>
      </w:tr>
      <w:tr w:rsidR="00665F03">
        <w:trPr>
          <w:trHeight w:val="132"/>
        </w:trPr>
        <w:tc>
          <w:tcPr>
            <w:tcW w:w="608" w:type="dxa"/>
          </w:tcPr>
          <w:p w:rsidR="00665F03" w:rsidRDefault="00665F03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665F03" w:rsidRDefault="00665F03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Doklady prokazující shodu vlastností použitých výrobků  s požadavky na stavby (§ 156 stavebního zákona). </w:t>
            </w:r>
          </w:p>
        </w:tc>
      </w:tr>
      <w:tr w:rsidR="00665F03">
        <w:trPr>
          <w:trHeight w:val="132"/>
        </w:trPr>
        <w:tc>
          <w:tcPr>
            <w:tcW w:w="608" w:type="dxa"/>
          </w:tcPr>
          <w:p w:rsidR="00665F03" w:rsidRDefault="00665F03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665F03" w:rsidRDefault="00665F03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 stavby s jaderným zařízením povolení Státního úřadu pro jadernou bezpečnost podle zvláštního právního předpisu. </w:t>
            </w:r>
          </w:p>
        </w:tc>
      </w:tr>
      <w:tr w:rsidR="00665F03">
        <w:trPr>
          <w:trHeight w:val="132"/>
        </w:trPr>
        <w:tc>
          <w:tcPr>
            <w:tcW w:w="608" w:type="dxa"/>
          </w:tcPr>
          <w:p w:rsidR="00665F03" w:rsidRDefault="00665F03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665F03" w:rsidRDefault="00665F03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Jiné doklady stanovené v povolení stavby. </w:t>
            </w:r>
          </w:p>
        </w:tc>
      </w:tr>
      <w:tr w:rsidR="00665F03">
        <w:trPr>
          <w:trHeight w:val="132"/>
        </w:trPr>
        <w:tc>
          <w:tcPr>
            <w:tcW w:w="608" w:type="dxa"/>
          </w:tcPr>
          <w:p w:rsidR="00665F03" w:rsidRDefault="00665F03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665F03" w:rsidRDefault="00665F03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Dokumentace skutečného provedení stavby (došlo-li k nepodstatným odchylkám proti povolení stavby nebo ověřené projektové dokumentaci). </w:t>
            </w:r>
          </w:p>
        </w:tc>
      </w:tr>
      <w:tr w:rsidR="00665F03">
        <w:trPr>
          <w:trHeight w:val="132"/>
        </w:trPr>
        <w:tc>
          <w:tcPr>
            <w:tcW w:w="608" w:type="dxa"/>
          </w:tcPr>
          <w:p w:rsidR="00665F03" w:rsidRDefault="00665F03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665F03" w:rsidRDefault="00665F03" w:rsidP="006C57AA">
            <w:pPr>
              <w:numPr>
                <w:ilvl w:val="0"/>
                <w:numId w:val="30"/>
              </w:numPr>
              <w:tabs>
                <w:tab w:val="clear" w:pos="360"/>
                <w:tab w:val="left" w:pos="-284"/>
                <w:tab w:val="num" w:pos="418"/>
                <w:tab w:val="left" w:pos="720"/>
              </w:tabs>
              <w:spacing w:before="120"/>
              <w:ind w:left="418" w:hanging="418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Plná moc v případě zastupování stavebníka, není-li udělena plná moc pro více řízení, popřípadě  plná moc do protokolu. </w:t>
            </w:r>
          </w:p>
        </w:tc>
      </w:tr>
      <w:tr w:rsidR="00665F03">
        <w:trPr>
          <w:trHeight w:val="132"/>
        </w:trPr>
        <w:tc>
          <w:tcPr>
            <w:tcW w:w="608" w:type="dxa"/>
          </w:tcPr>
          <w:p w:rsidR="00665F03" w:rsidRDefault="00665F03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665F03" w:rsidRDefault="00665F03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Certifikát autorizovaného inspektora, pokud byl vyhotoven. </w:t>
            </w:r>
          </w:p>
        </w:tc>
      </w:tr>
      <w:tr w:rsidR="00665F03">
        <w:trPr>
          <w:trHeight w:val="132"/>
        </w:trPr>
        <w:tc>
          <w:tcPr>
            <w:tcW w:w="608" w:type="dxa"/>
          </w:tcPr>
          <w:p w:rsidR="00665F03" w:rsidRDefault="00665F03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665F03" w:rsidRDefault="00665F03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 Samostatná příloha k bodu II. části A.</w:t>
            </w:r>
          </w:p>
        </w:tc>
      </w:tr>
      <w:tr w:rsidR="00665F03">
        <w:trPr>
          <w:trHeight w:val="132"/>
        </w:trPr>
        <w:tc>
          <w:tcPr>
            <w:tcW w:w="608" w:type="dxa"/>
          </w:tcPr>
          <w:p w:rsidR="00665F03" w:rsidRDefault="00665F03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665F03" w:rsidRDefault="00665F03" w:rsidP="006C57AA">
            <w:pPr>
              <w:numPr>
                <w:ilvl w:val="0"/>
                <w:numId w:val="30"/>
              </w:numPr>
              <w:tabs>
                <w:tab w:val="clear" w:pos="360"/>
                <w:tab w:val="left" w:pos="-284"/>
                <w:tab w:val="num" w:pos="418"/>
                <w:tab w:val="left" w:pos="720"/>
              </w:tabs>
              <w:spacing w:before="120"/>
              <w:ind w:left="418" w:hanging="418"/>
              <w:rPr>
                <w:bCs/>
                <w:szCs w:val="24"/>
              </w:rPr>
            </w:pPr>
            <w:r>
              <w:rPr>
                <w:bCs/>
                <w:szCs w:val="24"/>
              </w:rPr>
              <w:t>Závazná stanoviska dotčených orgánů k užívání stavby, pokud jsou zvláštním právním předpisem  pro užívání stavby vyžadována</w:t>
            </w:r>
          </w:p>
          <w:p w:rsidR="00665F03" w:rsidRDefault="00665F03">
            <w:pPr>
              <w:tabs>
                <w:tab w:val="left" w:pos="-284"/>
              </w:tabs>
              <w:spacing w:before="120"/>
              <w:ind w:left="1094" w:hanging="669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 jsou připojena v dokladové části dokumentace, </w:t>
            </w:r>
            <w:r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 samostatně   </w:t>
            </w:r>
          </w:p>
          <w:p w:rsidR="00665F03" w:rsidRDefault="00665F03">
            <w:pPr>
              <w:tabs>
                <w:tab w:val="left" w:pos="-284"/>
              </w:tabs>
              <w:spacing w:before="120"/>
              <w:ind w:left="1094" w:hanging="669"/>
              <w:rPr>
                <w:bCs/>
                <w:szCs w:val="24"/>
              </w:rPr>
            </w:pPr>
            <w:r>
              <w:rPr>
                <w:bCs/>
                <w:szCs w:val="24"/>
              </w:rPr>
              <w:t>s uvedením příslušného orgánu, č.j. a data vydání, a to na úseku: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  <w:tab w:val="left" w:pos="9882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ochrany přírody a krajiny ….……………………………………………….………………………………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ochrany vod …………………….…………………………………………………………………………..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ochrany ovzduší……………………………………………………………………..………………………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ochrany zemědělského půdního fondu  …………...………………………………………………………..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ochrany lesa…………….….………………………………………………………..………………………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ochrany ložisek nerostných surovin  ……………………...………………………………………………..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odpadového hospodářství …………………………………………………………..………………………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prevence závažných havárií …………..……………………………………..……………………………..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ochrany veřejného  zdraví ……………………..……………………………………………………………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lázní a zřídel….………………..……………………..……………………… ……………………………..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veterinární péče………………………………………………………………………..………………………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památkové péče………………………………………………………………………..………………………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dopravy na pozemních komunikacích  ……………………………………………………………………..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dopravy drážní………………………………………………………………………..………………..………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dopravy letecké………….……………………………………………………………..………………………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dopravy vodní…………...………………………………………...……………………..……………………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energetiky…………...…………………………………………………….……………..……………………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jaderné bezpečnosti a ochrany před ionizujícím zářením  …………………………………………………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elektronických komunikací ………..………………………………...……………………………………….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obrany státu  ………………………………………………………………………………………………….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bezpečnosti státu…………………………………………………………………………..……………..……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civilní ochrany…………..……………………………………………………………………………….……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požární ochrany……………………………………………………………………….……….……………</w:t>
            </w:r>
          </w:p>
          <w:p w:rsidR="00665F03" w:rsidRDefault="00665F03">
            <w:pPr>
              <w:tabs>
                <w:tab w:val="left" w:pos="-284"/>
              </w:tabs>
              <w:spacing w:before="120"/>
              <w:ind w:left="424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 další…………..………………………………………………………………………….…………………….</w:t>
            </w:r>
          </w:p>
          <w:p w:rsidR="00665F03" w:rsidRDefault="00665F03">
            <w:pPr>
              <w:tabs>
                <w:tab w:val="left" w:pos="-284"/>
              </w:tabs>
              <w:spacing w:before="120"/>
              <w:ind w:left="424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……………………………………………………………………………………………………………………..</w:t>
            </w:r>
          </w:p>
        </w:tc>
      </w:tr>
      <w:tr w:rsidR="00665F03">
        <w:trPr>
          <w:trHeight w:val="4336"/>
        </w:trPr>
        <w:tc>
          <w:tcPr>
            <w:tcW w:w="608" w:type="dxa"/>
          </w:tcPr>
          <w:p w:rsidR="00665F03" w:rsidRDefault="00665F03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665F03" w:rsidRDefault="00665F03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Stanoviska vlastníků veřejné dopravní a technické infrastruktury o provedení kontroly způsobu napojení stavby (pokud byla předem vyžadována)</w:t>
            </w:r>
          </w:p>
          <w:p w:rsidR="00665F03" w:rsidRDefault="00665F03">
            <w:pPr>
              <w:tabs>
                <w:tab w:val="left" w:pos="-284"/>
              </w:tabs>
              <w:spacing w:before="120"/>
              <w:ind w:left="1094" w:hanging="670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 jsou připojena v dokladové části dokumentace, </w:t>
            </w:r>
            <w:r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 samostatně   </w:t>
            </w:r>
          </w:p>
          <w:p w:rsidR="00665F03" w:rsidRDefault="00665F03">
            <w:pPr>
              <w:tabs>
                <w:tab w:val="left" w:pos="-284"/>
              </w:tabs>
              <w:spacing w:before="120"/>
              <w:ind w:left="708" w:hanging="284"/>
              <w:rPr>
                <w:bCs/>
                <w:szCs w:val="24"/>
              </w:rPr>
            </w:pPr>
            <w:r>
              <w:rPr>
                <w:bCs/>
                <w:szCs w:val="24"/>
              </w:rPr>
              <w:t>s uvedením příslušného vlastníka, č.j. a data vydání, a to na úseku:</w:t>
            </w:r>
          </w:p>
          <w:p w:rsidR="00665F03" w:rsidRDefault="00665F03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28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ab/>
              <w:t>elektrické energie  ……………………….………………………………………………….…………….....</w:t>
            </w:r>
          </w:p>
          <w:p w:rsidR="00665F03" w:rsidRDefault="00665F03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28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ab/>
              <w:t>plynu……………  ……………………….……………………………………………….………….………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708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rozvodu tepla ……....………………………………………………………………………….……………..</w:t>
            </w:r>
          </w:p>
          <w:p w:rsidR="00665F03" w:rsidRDefault="00665F03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28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ab/>
              <w:t>vody ……………..…………………….………………………………………………….………….………</w:t>
            </w:r>
          </w:p>
          <w:p w:rsidR="00665F03" w:rsidRDefault="00665F03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28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ab/>
              <w:t>kanalizace ……………………………….……………………………………………….……..……………</w:t>
            </w:r>
          </w:p>
          <w:p w:rsidR="00665F03" w:rsidRDefault="00665F03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708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elektronických komunikací…..…………………………………………………..…….…………………….</w:t>
            </w:r>
          </w:p>
          <w:p w:rsidR="00665F03" w:rsidRDefault="00665F03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28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dopravy ………..……………………….……………………………………………….……………………</w:t>
            </w:r>
          </w:p>
          <w:p w:rsidR="00665F03" w:rsidRDefault="00665F03">
            <w:pPr>
              <w:tabs>
                <w:tab w:val="left" w:pos="-284"/>
              </w:tabs>
              <w:spacing w:before="120"/>
              <w:ind w:firstLine="418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 další…………..……………………………………………………………………….…….……………….…</w:t>
            </w:r>
          </w:p>
          <w:p w:rsidR="00665F03" w:rsidRDefault="00665F03">
            <w:pPr>
              <w:tabs>
                <w:tab w:val="left" w:pos="-284"/>
              </w:tabs>
              <w:spacing w:before="120"/>
              <w:ind w:firstLine="418"/>
              <w:rPr>
                <w:bCs/>
                <w:szCs w:val="24"/>
              </w:rPr>
            </w:pPr>
            <w:r>
              <w:rPr>
                <w:bCs/>
                <w:sz w:val="20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665F03" w:rsidRDefault="00665F03" w:rsidP="006C57AA">
      <w:pPr>
        <w:spacing w:after="120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Poznámka:</w:t>
      </w:r>
    </w:p>
    <w:p w:rsidR="00665F03" w:rsidRDefault="00665F03" w:rsidP="006C57AA">
      <w:pPr>
        <w:spacing w:after="120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Způsob vyznačení údajů určujících polohu definičního bodu stavby a adresního místa</w:t>
      </w:r>
    </w:p>
    <w:p w:rsidR="00665F03" w:rsidRDefault="00665F03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U budovy zapisované do katastru nemovitostí se adresní místo vyznačí do geometrického plánu na zaměření budovy jako bod uvnitř stavebního objektu v místě očíslovaného vchodu z ulice nebo veřejného prostranství.</w:t>
      </w:r>
    </w:p>
    <w:p w:rsidR="00665F03" w:rsidRDefault="00665F03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Nejedná-li se o stavbu zapisovanou do katastru nemovitostí, vyznačí se definiční bod i adresní místo do grafického vyjádření výsledku zaměření skutečné polohy objektu v dokumentaci skutečného provedení stavby nebo do kopie situačního výkresu v měřítku katastrální mapy se zakreslením umístění stavby, který byl  podkladem pro umístění stavby, a to definiční bod stavebního objektu jako bod poblíž těžiště stavby a definiční bod adresního místa jako bod uvnitř stavebního objektu v místě vchodu z ulice nebo veřejného prostranství.</w:t>
      </w:r>
    </w:p>
    <w:p w:rsidR="00665F03" w:rsidRDefault="00665F03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Jedná-li se o stavbu v areálu, kde je přístup z ulice ke stavebnímu objektu vhodný také pro vjezd vozidel používaných složkami integrovaného záchranného systému, ale je umístěn odlišně od vchodu z ulice do stavebního objektu, lze k adresnímu místu vyznačit také příslušná příjezdová místa. </w:t>
      </w:r>
    </w:p>
    <w:p w:rsidR="00665F03" w:rsidRDefault="00665F03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Parametry příjezdových míst: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520"/>
        <w:gridCol w:w="2340"/>
      </w:tblGrid>
      <w:tr w:rsidR="00665F03">
        <w:trPr>
          <w:jc w:val="center"/>
        </w:trPr>
        <w:tc>
          <w:tcPr>
            <w:tcW w:w="4788" w:type="dxa"/>
          </w:tcPr>
          <w:p w:rsidR="00665F03" w:rsidRDefault="00665F03">
            <w:pPr>
              <w:spacing w:before="60" w:after="60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Složka integrovaného záchranného systému</w:t>
            </w:r>
          </w:p>
        </w:tc>
        <w:tc>
          <w:tcPr>
            <w:tcW w:w="2520" w:type="dxa"/>
          </w:tcPr>
          <w:p w:rsidR="00665F03" w:rsidRDefault="00665F03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Průjezdná šířka </w:t>
            </w:r>
          </w:p>
        </w:tc>
        <w:tc>
          <w:tcPr>
            <w:tcW w:w="2340" w:type="dxa"/>
          </w:tcPr>
          <w:p w:rsidR="00665F03" w:rsidRDefault="00665F03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Průjezdná výška</w:t>
            </w:r>
          </w:p>
        </w:tc>
      </w:tr>
      <w:tr w:rsidR="00665F03">
        <w:trPr>
          <w:jc w:val="center"/>
        </w:trPr>
        <w:tc>
          <w:tcPr>
            <w:tcW w:w="4788" w:type="dxa"/>
          </w:tcPr>
          <w:p w:rsidR="00665F03" w:rsidRDefault="00665F03">
            <w:pPr>
              <w:spacing w:before="60" w:after="6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Hasičský záchranný sbor ČR</w:t>
            </w:r>
            <w:r>
              <w:t xml:space="preserve"> </w:t>
            </w:r>
            <w:r>
              <w:rPr>
                <w:i/>
                <w:color w:val="000000"/>
              </w:rPr>
              <w:t>a jednotky požární ochrany</w:t>
            </w:r>
          </w:p>
        </w:tc>
        <w:tc>
          <w:tcPr>
            <w:tcW w:w="2520" w:type="dxa"/>
          </w:tcPr>
          <w:p w:rsidR="00665F03" w:rsidRDefault="00665F03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3,5 m</w:t>
            </w:r>
          </w:p>
        </w:tc>
        <w:tc>
          <w:tcPr>
            <w:tcW w:w="2340" w:type="dxa"/>
          </w:tcPr>
          <w:p w:rsidR="00665F03" w:rsidRDefault="00665F03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4,1 m</w:t>
            </w:r>
          </w:p>
        </w:tc>
      </w:tr>
      <w:tr w:rsidR="00665F03">
        <w:trPr>
          <w:jc w:val="center"/>
        </w:trPr>
        <w:tc>
          <w:tcPr>
            <w:tcW w:w="4788" w:type="dxa"/>
          </w:tcPr>
          <w:p w:rsidR="00665F03" w:rsidRDefault="00665F03">
            <w:pPr>
              <w:spacing w:before="60" w:after="6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Zdravotnická záchranná služba a Policie ČR</w:t>
            </w:r>
          </w:p>
        </w:tc>
        <w:tc>
          <w:tcPr>
            <w:tcW w:w="2520" w:type="dxa"/>
          </w:tcPr>
          <w:p w:rsidR="00665F03" w:rsidRDefault="00665F03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3,0 m</w:t>
            </w:r>
          </w:p>
        </w:tc>
        <w:tc>
          <w:tcPr>
            <w:tcW w:w="2340" w:type="dxa"/>
          </w:tcPr>
          <w:p w:rsidR="00665F03" w:rsidRDefault="00665F03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3,0 m</w:t>
            </w:r>
          </w:p>
        </w:tc>
      </w:tr>
    </w:tbl>
    <w:p w:rsidR="00665F03" w:rsidRDefault="00665F03" w:rsidP="00D654CA">
      <w:pPr>
        <w:jc w:val="right"/>
      </w:pPr>
      <w:r>
        <w:rPr>
          <w:b/>
          <w:color w:val="000000"/>
          <w:sz w:val="20"/>
        </w:rPr>
        <w:br w:type="page"/>
      </w:r>
    </w:p>
    <w:sectPr w:rsidR="00665F03" w:rsidSect="00D654CA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631" w:rsidRDefault="007F2631">
      <w:r>
        <w:separator/>
      </w:r>
    </w:p>
  </w:endnote>
  <w:endnote w:type="continuationSeparator" w:id="0">
    <w:p w:rsidR="007F2631" w:rsidRDefault="007F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03" w:rsidRDefault="00665F03" w:rsidP="009074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5F03" w:rsidRDefault="00665F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03" w:rsidRDefault="00665F03" w:rsidP="009074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1D77">
      <w:rPr>
        <w:rStyle w:val="slostrnky"/>
        <w:noProof/>
      </w:rPr>
      <w:t>1</w:t>
    </w:r>
    <w:r>
      <w:rPr>
        <w:rStyle w:val="slostrnky"/>
      </w:rPr>
      <w:fldChar w:fldCharType="end"/>
    </w:r>
  </w:p>
  <w:p w:rsidR="00665F03" w:rsidRDefault="00665F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631" w:rsidRDefault="007F2631">
      <w:r>
        <w:separator/>
      </w:r>
    </w:p>
  </w:footnote>
  <w:footnote w:type="continuationSeparator" w:id="0">
    <w:p w:rsidR="007F2631" w:rsidRDefault="007F2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AA"/>
    <w:rsid w:val="00001D77"/>
    <w:rsid w:val="00042320"/>
    <w:rsid w:val="00063064"/>
    <w:rsid w:val="0010653A"/>
    <w:rsid w:val="00244A58"/>
    <w:rsid w:val="00317116"/>
    <w:rsid w:val="003D06CD"/>
    <w:rsid w:val="003E17E6"/>
    <w:rsid w:val="00574040"/>
    <w:rsid w:val="00665F03"/>
    <w:rsid w:val="006C57AA"/>
    <w:rsid w:val="00727EBE"/>
    <w:rsid w:val="007844DB"/>
    <w:rsid w:val="007F2631"/>
    <w:rsid w:val="00837491"/>
    <w:rsid w:val="00894515"/>
    <w:rsid w:val="008F2F45"/>
    <w:rsid w:val="00907473"/>
    <w:rsid w:val="009C456C"/>
    <w:rsid w:val="009F77A6"/>
    <w:rsid w:val="00A347C4"/>
    <w:rsid w:val="00AD27C0"/>
    <w:rsid w:val="00BB7DBE"/>
    <w:rsid w:val="00CD6BB0"/>
    <w:rsid w:val="00D654CA"/>
    <w:rsid w:val="00EA7ED9"/>
    <w:rsid w:val="00F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C57AA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C57AA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C57A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C57AA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C57AA"/>
    <w:rPr>
      <w:rFonts w:ascii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C57A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C57A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C57AA"/>
    <w:rPr>
      <w:rFonts w:ascii="Arial" w:hAnsi="Arial" w:cs="Arial"/>
      <w:lang w:eastAsia="cs-CZ"/>
    </w:rPr>
  </w:style>
  <w:style w:type="paragraph" w:styleId="Normlnweb">
    <w:name w:val="Normal (Web)"/>
    <w:basedOn w:val="Normln"/>
    <w:uiPriority w:val="99"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99"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57AA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57AA"/>
    <w:rPr>
      <w:rFonts w:ascii="Tahoma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uiPriority w:val="99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uiPriority w:val="99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uiPriority w:val="99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uiPriority w:val="99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uiPriority w:val="99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uiPriority w:val="99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uiPriority w:val="99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uiPriority w:val="99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uiPriority w:val="99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uiPriority w:val="99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uiPriority w:val="99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uiPriority w:val="99"/>
    <w:rsid w:val="006C57AA"/>
    <w:pPr>
      <w:keepLines/>
      <w:jc w:val="center"/>
    </w:pPr>
  </w:style>
  <w:style w:type="paragraph" w:customStyle="1" w:styleId="Textbodu">
    <w:name w:val="Text bodu"/>
    <w:basedOn w:val="Normln"/>
    <w:uiPriority w:val="99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6C57AA"/>
    <w:rPr>
      <w:rFonts w:cs="Times New Roman"/>
      <w:sz w:val="24"/>
      <w:lang w:val="en-US"/>
    </w:rPr>
  </w:style>
  <w:style w:type="paragraph" w:customStyle="1" w:styleId="Textpsmene">
    <w:name w:val="Text písmene"/>
    <w:basedOn w:val="Normln"/>
    <w:link w:val="TextpsmeneChar"/>
    <w:uiPriority w:val="99"/>
    <w:rsid w:val="006C57AA"/>
    <w:pPr>
      <w:numPr>
        <w:ilvl w:val="1"/>
        <w:numId w:val="1"/>
      </w:numPr>
      <w:outlineLvl w:val="7"/>
    </w:pPr>
    <w:rPr>
      <w:rFonts w:ascii="Arial" w:eastAsia="Arial" w:hAnsi="Arial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uiPriority w:val="99"/>
    <w:locked/>
    <w:rsid w:val="006C57AA"/>
    <w:rPr>
      <w:rFonts w:ascii="Times New Roman" w:hAnsi="Times New Roman" w:cs="Times New Roman"/>
      <w:sz w:val="20"/>
      <w:szCs w:val="20"/>
      <w:lang w:val="en-US"/>
    </w:rPr>
  </w:style>
  <w:style w:type="paragraph" w:customStyle="1" w:styleId="Nvrh">
    <w:name w:val="Návrh"/>
    <w:basedOn w:val="Normln"/>
    <w:next w:val="Normln"/>
    <w:uiPriority w:val="99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uiPriority w:val="99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uiPriority w:val="99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uiPriority w:val="99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uiPriority w:val="99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uiPriority w:val="99"/>
    <w:rsid w:val="006C57AA"/>
    <w:rPr>
      <w:b/>
    </w:rPr>
  </w:style>
  <w:style w:type="paragraph" w:customStyle="1" w:styleId="Textlnku">
    <w:name w:val="Text článk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uiPriority w:val="99"/>
    <w:rsid w:val="006C57AA"/>
    <w:pPr>
      <w:ind w:left="567" w:hanging="567"/>
    </w:pPr>
  </w:style>
  <w:style w:type="paragraph" w:customStyle="1" w:styleId="Styl5">
    <w:name w:val="Styl5"/>
    <w:basedOn w:val="Normln"/>
    <w:autoRedefine/>
    <w:uiPriority w:val="99"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uiPriority w:val="99"/>
    <w:locked/>
    <w:rsid w:val="006C57AA"/>
    <w:rPr>
      <w:b/>
      <w:sz w:val="24"/>
      <w:u w:val="single"/>
    </w:rPr>
  </w:style>
  <w:style w:type="paragraph" w:customStyle="1" w:styleId="Styl6">
    <w:name w:val="Styl6"/>
    <w:basedOn w:val="Normln"/>
    <w:link w:val="Styl6CharChar"/>
    <w:autoRedefine/>
    <w:uiPriority w:val="99"/>
    <w:rsid w:val="006C57AA"/>
    <w:pPr>
      <w:numPr>
        <w:numId w:val="6"/>
      </w:numPr>
      <w:spacing w:before="480"/>
    </w:pPr>
    <w:rPr>
      <w:rFonts w:ascii="Arial" w:eastAsia="Arial" w:hAnsi="Arial"/>
      <w:b/>
      <w:bCs/>
      <w:szCs w:val="24"/>
      <w:u w:val="single"/>
    </w:rPr>
  </w:style>
  <w:style w:type="paragraph" w:customStyle="1" w:styleId="nadpiszkona">
    <w:name w:val="nadpis zákona"/>
    <w:basedOn w:val="Normln"/>
    <w:next w:val="Normln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uiPriority w:val="99"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uiPriority w:val="99"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uiPriority w:val="99"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uiPriority w:val="99"/>
    <w:locked/>
    <w:rsid w:val="006C57AA"/>
    <w:rPr>
      <w:b/>
      <w:sz w:val="24"/>
    </w:rPr>
  </w:style>
  <w:style w:type="paragraph" w:customStyle="1" w:styleId="Styl1Char">
    <w:name w:val="Styl1 Char"/>
    <w:basedOn w:val="Normln"/>
    <w:link w:val="Styl1CharChar"/>
    <w:autoRedefine/>
    <w:uiPriority w:val="99"/>
    <w:rsid w:val="006C57AA"/>
    <w:pPr>
      <w:tabs>
        <w:tab w:val="left" w:pos="-284"/>
      </w:tabs>
      <w:spacing w:before="480"/>
      <w:ind w:left="709" w:hanging="709"/>
      <w:jc w:val="left"/>
    </w:pPr>
    <w:rPr>
      <w:rFonts w:ascii="Arial" w:eastAsia="Arial" w:hAnsi="Arial"/>
      <w:b/>
      <w:bCs/>
      <w:szCs w:val="24"/>
    </w:rPr>
  </w:style>
  <w:style w:type="paragraph" w:customStyle="1" w:styleId="CharChar">
    <w:name w:val="Char Char"/>
    <w:basedOn w:val="Normln"/>
    <w:uiPriority w:val="99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rsid w:val="006C57AA"/>
    <w:rPr>
      <w:rFonts w:cs="Times New Roman"/>
      <w:sz w:val="24"/>
      <w:vertAlign w:val="superscript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6C57AA"/>
    <w:rPr>
      <w:rFonts w:cs="Times New Roman"/>
      <w:sz w:val="16"/>
      <w:lang w:val="en-US" w:eastAsia="en-US"/>
    </w:rPr>
  </w:style>
  <w:style w:type="character" w:styleId="slostrnky">
    <w:name w:val="page number"/>
    <w:basedOn w:val="Standardnpsmoodstavce"/>
    <w:uiPriority w:val="99"/>
    <w:semiHidden/>
    <w:rsid w:val="006C57AA"/>
    <w:rPr>
      <w:rFonts w:cs="Times New Roman"/>
      <w:sz w:val="24"/>
      <w:lang w:val="en-US" w:eastAsia="en-US" w:bidi="ar-SA"/>
    </w:rPr>
  </w:style>
  <w:style w:type="character" w:customStyle="1" w:styleId="Odkaznapoznpodarou">
    <w:name w:val="Odkaz na pozn. pod čarou"/>
    <w:uiPriority w:val="99"/>
    <w:rsid w:val="006C57AA"/>
    <w:rPr>
      <w:sz w:val="24"/>
      <w:vertAlign w:val="superscript"/>
      <w:lang w:val="en-US" w:eastAsia="en-US"/>
    </w:rPr>
  </w:style>
  <w:style w:type="table" w:styleId="Mkatabulky">
    <w:name w:val="Table Grid"/>
    <w:basedOn w:val="Normlntabulka"/>
    <w:uiPriority w:val="99"/>
    <w:rsid w:val="006C57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C57AA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C57AA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C57A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C57AA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C57AA"/>
    <w:rPr>
      <w:rFonts w:ascii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C57A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C57A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C57AA"/>
    <w:rPr>
      <w:rFonts w:ascii="Arial" w:hAnsi="Arial" w:cs="Arial"/>
      <w:lang w:eastAsia="cs-CZ"/>
    </w:rPr>
  </w:style>
  <w:style w:type="paragraph" w:styleId="Normlnweb">
    <w:name w:val="Normal (Web)"/>
    <w:basedOn w:val="Normln"/>
    <w:uiPriority w:val="99"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99"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57AA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57AA"/>
    <w:rPr>
      <w:rFonts w:ascii="Tahoma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uiPriority w:val="99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uiPriority w:val="99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uiPriority w:val="99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uiPriority w:val="99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uiPriority w:val="99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uiPriority w:val="99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uiPriority w:val="99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uiPriority w:val="99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uiPriority w:val="99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uiPriority w:val="99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uiPriority w:val="99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uiPriority w:val="99"/>
    <w:rsid w:val="006C57AA"/>
    <w:pPr>
      <w:keepLines/>
      <w:jc w:val="center"/>
    </w:pPr>
  </w:style>
  <w:style w:type="paragraph" w:customStyle="1" w:styleId="Textbodu">
    <w:name w:val="Text bodu"/>
    <w:basedOn w:val="Normln"/>
    <w:uiPriority w:val="99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6C57AA"/>
    <w:rPr>
      <w:rFonts w:cs="Times New Roman"/>
      <w:sz w:val="24"/>
      <w:lang w:val="en-US"/>
    </w:rPr>
  </w:style>
  <w:style w:type="paragraph" w:customStyle="1" w:styleId="Textpsmene">
    <w:name w:val="Text písmene"/>
    <w:basedOn w:val="Normln"/>
    <w:link w:val="TextpsmeneChar"/>
    <w:uiPriority w:val="99"/>
    <w:rsid w:val="006C57AA"/>
    <w:pPr>
      <w:numPr>
        <w:ilvl w:val="1"/>
        <w:numId w:val="1"/>
      </w:numPr>
      <w:outlineLvl w:val="7"/>
    </w:pPr>
    <w:rPr>
      <w:rFonts w:ascii="Arial" w:eastAsia="Arial" w:hAnsi="Arial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uiPriority w:val="99"/>
    <w:locked/>
    <w:rsid w:val="006C57AA"/>
    <w:rPr>
      <w:rFonts w:ascii="Times New Roman" w:hAnsi="Times New Roman" w:cs="Times New Roman"/>
      <w:sz w:val="20"/>
      <w:szCs w:val="20"/>
      <w:lang w:val="en-US"/>
    </w:rPr>
  </w:style>
  <w:style w:type="paragraph" w:customStyle="1" w:styleId="Nvrh">
    <w:name w:val="Návrh"/>
    <w:basedOn w:val="Normln"/>
    <w:next w:val="Normln"/>
    <w:uiPriority w:val="99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uiPriority w:val="99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uiPriority w:val="99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uiPriority w:val="99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uiPriority w:val="99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uiPriority w:val="99"/>
    <w:rsid w:val="006C57AA"/>
    <w:rPr>
      <w:b/>
    </w:rPr>
  </w:style>
  <w:style w:type="paragraph" w:customStyle="1" w:styleId="Textlnku">
    <w:name w:val="Text článk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uiPriority w:val="99"/>
    <w:rsid w:val="006C57AA"/>
    <w:pPr>
      <w:ind w:left="567" w:hanging="567"/>
    </w:pPr>
  </w:style>
  <w:style w:type="paragraph" w:customStyle="1" w:styleId="Styl5">
    <w:name w:val="Styl5"/>
    <w:basedOn w:val="Normln"/>
    <w:autoRedefine/>
    <w:uiPriority w:val="99"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uiPriority w:val="99"/>
    <w:locked/>
    <w:rsid w:val="006C57AA"/>
    <w:rPr>
      <w:b/>
      <w:sz w:val="24"/>
      <w:u w:val="single"/>
    </w:rPr>
  </w:style>
  <w:style w:type="paragraph" w:customStyle="1" w:styleId="Styl6">
    <w:name w:val="Styl6"/>
    <w:basedOn w:val="Normln"/>
    <w:link w:val="Styl6CharChar"/>
    <w:autoRedefine/>
    <w:uiPriority w:val="99"/>
    <w:rsid w:val="006C57AA"/>
    <w:pPr>
      <w:numPr>
        <w:numId w:val="6"/>
      </w:numPr>
      <w:spacing w:before="480"/>
    </w:pPr>
    <w:rPr>
      <w:rFonts w:ascii="Arial" w:eastAsia="Arial" w:hAnsi="Arial"/>
      <w:b/>
      <w:bCs/>
      <w:szCs w:val="24"/>
      <w:u w:val="single"/>
    </w:rPr>
  </w:style>
  <w:style w:type="paragraph" w:customStyle="1" w:styleId="nadpiszkona">
    <w:name w:val="nadpis zákona"/>
    <w:basedOn w:val="Normln"/>
    <w:next w:val="Normln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uiPriority w:val="99"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uiPriority w:val="99"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uiPriority w:val="99"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uiPriority w:val="99"/>
    <w:locked/>
    <w:rsid w:val="006C57AA"/>
    <w:rPr>
      <w:b/>
      <w:sz w:val="24"/>
    </w:rPr>
  </w:style>
  <w:style w:type="paragraph" w:customStyle="1" w:styleId="Styl1Char">
    <w:name w:val="Styl1 Char"/>
    <w:basedOn w:val="Normln"/>
    <w:link w:val="Styl1CharChar"/>
    <w:autoRedefine/>
    <w:uiPriority w:val="99"/>
    <w:rsid w:val="006C57AA"/>
    <w:pPr>
      <w:tabs>
        <w:tab w:val="left" w:pos="-284"/>
      </w:tabs>
      <w:spacing w:before="480"/>
      <w:ind w:left="709" w:hanging="709"/>
      <w:jc w:val="left"/>
    </w:pPr>
    <w:rPr>
      <w:rFonts w:ascii="Arial" w:eastAsia="Arial" w:hAnsi="Arial"/>
      <w:b/>
      <w:bCs/>
      <w:szCs w:val="24"/>
    </w:rPr>
  </w:style>
  <w:style w:type="paragraph" w:customStyle="1" w:styleId="CharChar">
    <w:name w:val="Char Char"/>
    <w:basedOn w:val="Normln"/>
    <w:uiPriority w:val="99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rsid w:val="006C57AA"/>
    <w:rPr>
      <w:rFonts w:cs="Times New Roman"/>
      <w:sz w:val="24"/>
      <w:vertAlign w:val="superscript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6C57AA"/>
    <w:rPr>
      <w:rFonts w:cs="Times New Roman"/>
      <w:sz w:val="16"/>
      <w:lang w:val="en-US" w:eastAsia="en-US"/>
    </w:rPr>
  </w:style>
  <w:style w:type="character" w:styleId="slostrnky">
    <w:name w:val="page number"/>
    <w:basedOn w:val="Standardnpsmoodstavce"/>
    <w:uiPriority w:val="99"/>
    <w:semiHidden/>
    <w:rsid w:val="006C57AA"/>
    <w:rPr>
      <w:rFonts w:cs="Times New Roman"/>
      <w:sz w:val="24"/>
      <w:lang w:val="en-US" w:eastAsia="en-US" w:bidi="ar-SA"/>
    </w:rPr>
  </w:style>
  <w:style w:type="character" w:customStyle="1" w:styleId="Odkaznapoznpodarou">
    <w:name w:val="Odkaz na pozn. pod čarou"/>
    <w:uiPriority w:val="99"/>
    <w:rsid w:val="006C57AA"/>
    <w:rPr>
      <w:sz w:val="24"/>
      <w:vertAlign w:val="superscript"/>
      <w:lang w:val="en-US" w:eastAsia="en-US"/>
    </w:rPr>
  </w:style>
  <w:style w:type="table" w:styleId="Mkatabulky">
    <w:name w:val="Table Grid"/>
    <w:basedOn w:val="Normlntabulka"/>
    <w:uiPriority w:val="99"/>
    <w:rsid w:val="006C57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1905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Marcela</cp:lastModifiedBy>
  <cp:revision>2</cp:revision>
  <dcterms:created xsi:type="dcterms:W3CDTF">2013-04-09T08:30:00Z</dcterms:created>
  <dcterms:modified xsi:type="dcterms:W3CDTF">2013-04-09T08:30:00Z</dcterms:modified>
</cp:coreProperties>
</file>